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1. Vznik a vývoj moderného vokálneho a inštrumentálneho kontrapunktu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Základné pojmy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Homofónia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základnou kompozičnou technikou je harmónia; dominuje jeden ústredný hlas (melódia), ktorému ostatné hlasy podliehajú a vytvárajú harmonický sprievod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Polyfónia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základnou kompozičnou technikou je kontrapunkt; nedochádza k hierarchizácii hlasov – každý hlas má rovnocenné postavenie (pohľad horizontálny)</w:t>
      </w:r>
    </w:p>
    <w:p w:rsidR="00000000" w:rsidDel="00000000" w:rsidP="00000000" w:rsidRDefault="00000000" w:rsidRPr="00000000" w14:paraId="00000005">
      <w:pPr>
        <w:pStyle w:val="Heading2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Vokálna polyfónia – historický prehľad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1. fáza: Modálna intervalová harmónia (9. – 14. stor.)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Najdominantnejší základ je dvojhlas, súzvuk 2 tónov → interval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Postupne sa rozvíja konsonančná teória, ktorá delí intervaly na konsonancie a disonancie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CONCORDANTIAE (konkornancie / konsonancie):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perfectae (perfektné): č.1, č.8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mediae (stredné): č.5, č.4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imperfectae (nedokonalé): V.3., m.6.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DISCORDANTIAE (disonancie):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perfectae: m.2., V.7.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mediae: V.2., m.7., zv.4 (zm.5)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imperfectae: m.3., V.6.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Základnou dvojhlasnou technikou sa stala organálna → ORGANUM</w:t>
      </w:r>
    </w:p>
    <w:p w:rsidR="00000000" w:rsidDel="00000000" w:rsidP="00000000" w:rsidRDefault="00000000" w:rsidRPr="00000000" w14:paraId="00000012">
      <w:pPr>
        <w:pStyle w:val="Heading3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Organum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Dvojhlasná skladba → organum duplum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Dva hlasy: VOX PRINCIPALIS (VP) – vedúci hlas hore; VOX ORGANALIS (VO) – sprievodný hlas dole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VP neskôr dostáva nový názov CF → cantus firmus (pevný hlas)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Vývojové fázy organa: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paralelné organum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(súbežné) – iba paralel. pohyb č.4, 5; rovnaký smer, rovnaký interval; VP a VO postupujú v rovnakých hodnotách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laterálne organum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(stranné) – kombinácia viacerých intervalových vzťahov; využíva najmä protipohyb; zvyčajne začína a končí unisonom; môže dochádzať k diminúcii VO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voľné organum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dochádza k hierarchickému prehodnoteniu hlasov (VP × VO); vo VO max. ryt. diminúcia (melizmatický spev); najdôležitejší skladateľ Leoninus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Parížskej škole koncom 12. stor. vzniká discantus – riadi sa teóriou 6 garlandiových módov (Johannes de GARLANDIA); skladateľ: Perotinus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Ďalšie kompozičné druhy: faux bourdon, gymel, moteto</w:t>
      </w:r>
    </w:p>
    <w:p w:rsidR="00000000" w:rsidDel="00000000" w:rsidP="00000000" w:rsidRDefault="00000000" w:rsidRPr="00000000" w14:paraId="0000001C">
      <w:pPr>
        <w:pStyle w:val="Heading3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Trojhlasný kontrapunkt neimitačný (Ars antiqua → Ars nova, 14. stor.)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3-hlasná faktúra sa do európskej hudby dostáva v 2. pol. 13. stor., stáva sa základnou v 14. stor.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Toto obdobie sa odohráva v 2 centrách: FRA (Ars nova), ITA (Trecento)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Skladatelia: FRA Guillaume de Machaud, Phillipe de Vitry; ITA Francesco Landini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Hlavné kompozičné štýly: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CONDUCTUS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neimitačný 3-hlas (1:1, max. 2:1); CF v najvyššom hlase (SUPERIUS); sprievod pod ním v č.4, č.5 a 3.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MOTETUS (moteto)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3-hlasný štýl využívajúci v 14. stor. izorytmiu; technika postavená na periodicky sa opakujúcich ryt.-mel. úsekoch (GCH); pracuje s COLOR (melódia – výška tónu) a TALEA (rytmus); G. de Machaud – Missa de Notre Dame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RONDELLUS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základná piesňová forma; striedanie 2 kontrastných plôch (podobné ako rondo)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HOQUETUS (cantus truncatus)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využíva techniku prepauzovávania; zo zapísaného 3-hlasu sa stáva znejúci 2-hlas; G. de Machaud – Hoquetus David</w:t>
      </w:r>
    </w:p>
    <w:p w:rsidR="00000000" w:rsidDel="00000000" w:rsidP="00000000" w:rsidRDefault="00000000" w:rsidRPr="00000000" w14:paraId="00000025">
      <w:pPr>
        <w:pStyle w:val="Heading3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2. fáza: Vývoj modálnej intervalovej harmónie (14. – 1. pol. 17. stor.) – RENESANCIA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Pôvodne 2-hlasné štruktúry sa rozširujú na 3-/4-hlas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harmónii sa čoraz častejšie používajú 4 nové módy (aiolský, iónsky…)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Kompletne sa zavŕšuje modálny priestor (používanie dodekachordu)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Postupom času zaniká potreba delenia módov na autentické a plagálne; hovorí sa o charakteristickom centre; zavŕšilo sa to renesanciou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Pôsobí 5 generácií franko-flámskych skladateľov: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generácia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tzv. burgundská – Guillaume Dufay, Gilles Binchois; kompozičné techniky vychádzajú priamo z ars novy (izorytmia, omše, moteto…)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generácia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Jean Ockeghem – techniky siahajú k obdobiu ars antiky; neustále plynúca hudba (ako Leoninus, Perotinus) využívajúca intervaly 3. a 6.; rozvoj IKP (imitácia, kánon, permutácia)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generácia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Josquin Despréz, Jacob Obrecht, Heinrich Isaac – v 1. pol. 16. stor. vzniká niekoľko nových kompozičných techník; renesančný polyfónny kompozičný štýl: simultánna kompozícia; v motetách zjednotenie textu, akordické súzvuky; dominantná 4-hlasná štruktúra; kadencie: plagálne (finálny tón sekunda smerom ↓) a autentické (najmä 16. stor.) – 4/5. skok, anticipujúci vzťah D a T; začínajú dominovať 2 extrémne hlasy: soprán (melódia) a bas (harmónia)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generácia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Nikolas Gombert, Clemens non Papa – v službách španielského panovníka; Orlando di Lasso – ITA → Mníchov; Adrian Villaert – Benátska škola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generácia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Andrea a Giovanni Gabrielli (Benátska škola), Giovanni Pierluigi da Palestrina (Rímska škola), Carlo Gesualdo da Venoza (prechromatizované melódie, disonancie), Claudio Monteverdi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Kompozičné druhy: moteto, omše (parodovaná omša – vzdávanie holdu; CF prebratý od iného skladateľa), šansóny, madrigaly</w:t>
      </w:r>
    </w:p>
    <w:p w:rsidR="00000000" w:rsidDel="00000000" w:rsidP="00000000" w:rsidRDefault="00000000" w:rsidRPr="00000000" w14:paraId="00000031">
      <w:pPr>
        <w:pStyle w:val="Heading2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Inštrumentálny kontrapunkt (17. – koniec 19. stor.)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Obdobie inštrumentálneho kontrapunktu: barok, klasicizmus, romantizmus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Dôležitá báza → tonálne-funkčný harmonický systém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Mení sa paradigma a objavujú sa 2 kľúčové pojmy: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Prima prattica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pôvodná/prvá praktika – komponovanie v starom štýle (modálne stupnice, polyfonické vedenie hlasov…); Monteverdi (začína starým štýlom, pokračuje novým)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Seconda prattica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nový štýl – dur, mol, tonálny systém, homofónia; Monteverdi – Lamento della ninfa (madrigal); J. S. Bach (syntetizuje/spája oba štýly)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Vývoj konsonančnej teórie v inštrumentálnom kontrapunkte: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Vznik systému pravidelnej temperatúry (ladenie), ktorý delí oktávu na 12 rovnakých intervalov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Nové teoretické spisy (Jean Phillipe Rameau, G. Zarlino) – koncepcia tonálne-funkčnej harmónie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Harmonická kadencia sa stáva základnou kostrou celej skladby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Vznik monódie a homofónie (florenská camerata)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Vznik general basu (číslovaný bas) – súvisí s technikou basso sequente</w:t>
      </w:r>
    </w:p>
    <w:p w:rsidR="00000000" w:rsidDel="00000000" w:rsidP="00000000" w:rsidRDefault="00000000" w:rsidRPr="00000000" w14:paraId="0000003D">
      <w:pPr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260" w:hanging="360"/>
      </w:pPr>
      <w:rPr/>
    </w:lvl>
    <w:lvl w:ilvl="2">
      <w:start w:val="1"/>
      <w:numFmt w:val="bullet"/>
      <w:lvlText w:val="–"/>
      <w:lvlJc w:val="left"/>
      <w:pPr>
        <w:ind w:left="1800" w:hanging="36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sk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8EGpBVA1vVbu6b3Tbw83LHkv3Q==">CgMxLjA4AHIhMTZpRzJZdkRJTDV3N2ptUURiUnlkOG5odG1YdHI2VHd5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