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B198" w14:textId="77777777" w:rsidR="005A5A20" w:rsidRPr="005A5A20" w:rsidRDefault="005A5A20" w:rsidP="005A5A20">
      <w:pPr>
        <w:pStyle w:val="Nadpis1"/>
        <w:rPr>
          <w:color w:val="000000" w:themeColor="text1"/>
        </w:rPr>
      </w:pPr>
      <w:r w:rsidRPr="005A5A20">
        <w:rPr>
          <w:b/>
          <w:bCs/>
          <w:color w:val="000000" w:themeColor="text1"/>
        </w:rPr>
        <w:t>3. Druhy a formy inštrumentálneho kontrapunktu (kontrapunktické variácie, invencia, fúga)</w:t>
      </w:r>
    </w:p>
    <w:p w14:paraId="5DC5DDDF" w14:textId="77777777" w:rsidR="005A5A20" w:rsidRPr="005A5A20" w:rsidRDefault="005A5A20" w:rsidP="005A5A20">
      <w:pPr>
        <w:pStyle w:val="Nadpis2"/>
        <w:rPr>
          <w:color w:val="000000" w:themeColor="text1"/>
        </w:rPr>
      </w:pPr>
      <w:r w:rsidRPr="005A5A20">
        <w:rPr>
          <w:b/>
          <w:bCs/>
          <w:color w:val="000000" w:themeColor="text1"/>
        </w:rPr>
        <w:t>Prehľad druhov inštrumentálneho kontrapunktu</w:t>
      </w:r>
    </w:p>
    <w:p w14:paraId="0ADDA30F" w14:textId="77777777" w:rsidR="005A5A20" w:rsidRPr="005A5A20" w:rsidRDefault="005A5A20" w:rsidP="005A5A20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5A5A20">
        <w:rPr>
          <w:color w:val="000000" w:themeColor="text1"/>
        </w:rPr>
        <w:t>Kontrapunktické variácie, invencia, fúga</w:t>
      </w:r>
    </w:p>
    <w:p w14:paraId="73C53144" w14:textId="77777777" w:rsidR="005A5A20" w:rsidRPr="005A5A20" w:rsidRDefault="005A5A20" w:rsidP="005A5A20">
      <w:pPr>
        <w:pStyle w:val="Nadpis2"/>
        <w:rPr>
          <w:color w:val="000000" w:themeColor="text1"/>
        </w:rPr>
      </w:pPr>
      <w:r w:rsidRPr="005A5A20">
        <w:rPr>
          <w:b/>
          <w:bCs/>
          <w:color w:val="000000" w:themeColor="text1"/>
        </w:rPr>
        <w:t>1. Kontrapunktické variácie</w:t>
      </w:r>
    </w:p>
    <w:p w14:paraId="6EFFEE18" w14:textId="77777777" w:rsidR="005A5A20" w:rsidRPr="005A5A20" w:rsidRDefault="005A5A20" w:rsidP="005A5A20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5A5A20">
        <w:rPr>
          <w:color w:val="000000" w:themeColor="text1"/>
        </w:rPr>
        <w:t>Špeciálny typ ornamentálnych variácií (vonkajšie)</w:t>
      </w:r>
    </w:p>
    <w:p w14:paraId="6B5DFA3D" w14:textId="77777777" w:rsidR="005A5A20" w:rsidRPr="005A5A20" w:rsidRDefault="005A5A20" w:rsidP="005A5A20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5A5A20">
        <w:rPr>
          <w:color w:val="000000" w:themeColor="text1"/>
        </w:rPr>
        <w:t xml:space="preserve">Typy: </w:t>
      </w:r>
      <w:proofErr w:type="spellStart"/>
      <w:r w:rsidRPr="005A5A20">
        <w:rPr>
          <w:color w:val="000000" w:themeColor="text1"/>
        </w:rPr>
        <w:t>ciaccona</w:t>
      </w:r>
      <w:proofErr w:type="spellEnd"/>
      <w:r w:rsidRPr="005A5A20">
        <w:rPr>
          <w:color w:val="000000" w:themeColor="text1"/>
        </w:rPr>
        <w:t xml:space="preserve">, </w:t>
      </w:r>
      <w:proofErr w:type="spellStart"/>
      <w:r w:rsidRPr="005A5A20">
        <w:rPr>
          <w:color w:val="000000" w:themeColor="text1"/>
        </w:rPr>
        <w:t>pasacaglia</w:t>
      </w:r>
      <w:proofErr w:type="spellEnd"/>
      <w:r w:rsidRPr="005A5A20">
        <w:rPr>
          <w:color w:val="000000" w:themeColor="text1"/>
        </w:rPr>
        <w:t xml:space="preserve">, la </w:t>
      </w:r>
      <w:proofErr w:type="spellStart"/>
      <w:r w:rsidRPr="005A5A20">
        <w:rPr>
          <w:color w:val="000000" w:themeColor="text1"/>
        </w:rPr>
        <w:t>folia</w:t>
      </w:r>
      <w:proofErr w:type="spellEnd"/>
      <w:r w:rsidRPr="005A5A20">
        <w:rPr>
          <w:color w:val="000000" w:themeColor="text1"/>
        </w:rPr>
        <w:t xml:space="preserve">, </w:t>
      </w:r>
      <w:proofErr w:type="spellStart"/>
      <w:r w:rsidRPr="005A5A20">
        <w:rPr>
          <w:color w:val="000000" w:themeColor="text1"/>
        </w:rPr>
        <w:t>ground</w:t>
      </w:r>
      <w:proofErr w:type="spellEnd"/>
    </w:p>
    <w:p w14:paraId="0F55E92E" w14:textId="77777777" w:rsidR="005A5A20" w:rsidRPr="005A5A20" w:rsidRDefault="005A5A20" w:rsidP="005A5A20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5A5A20">
        <w:rPr>
          <w:color w:val="000000" w:themeColor="text1"/>
        </w:rPr>
        <w:t xml:space="preserve">Spoločným znakom je periodicky a </w:t>
      </w:r>
      <w:proofErr w:type="spellStart"/>
      <w:r w:rsidRPr="005A5A20">
        <w:rPr>
          <w:color w:val="000000" w:themeColor="text1"/>
        </w:rPr>
        <w:t>ostinátne</w:t>
      </w:r>
      <w:proofErr w:type="spellEnd"/>
      <w:r w:rsidRPr="005A5A20">
        <w:rPr>
          <w:color w:val="000000" w:themeColor="text1"/>
        </w:rPr>
        <w:t xml:space="preserve"> opakovaná téma, ktorá sa najčastejšie nachádza v base</w:t>
      </w:r>
    </w:p>
    <w:p w14:paraId="6DDF364A" w14:textId="77777777" w:rsidR="005A5A20" w:rsidRPr="005A5A20" w:rsidRDefault="005A5A20" w:rsidP="005A5A20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5A5A20">
        <w:rPr>
          <w:color w:val="000000" w:themeColor="text1"/>
        </w:rPr>
        <w:t>K téme v base sa pridávajú nové kontrapunkty (hlasy)</w:t>
      </w:r>
    </w:p>
    <w:p w14:paraId="2732B802" w14:textId="77777777" w:rsidR="005A5A20" w:rsidRPr="005A5A20" w:rsidRDefault="005A5A20" w:rsidP="005A5A20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5A5A20">
        <w:rPr>
          <w:color w:val="000000" w:themeColor="text1"/>
        </w:rPr>
        <w:t>Od konca 17. stor. sa mohla téma objaviť vo vrchných hlasoch a mohla sa variovať</w:t>
      </w:r>
    </w:p>
    <w:p w14:paraId="5FC9F9C5" w14:textId="77777777" w:rsidR="005A5A20" w:rsidRPr="005A5A20" w:rsidRDefault="005A5A20" w:rsidP="005A5A20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proofErr w:type="spellStart"/>
      <w:r w:rsidRPr="005A5A20">
        <w:rPr>
          <w:color w:val="000000" w:themeColor="text1"/>
        </w:rPr>
        <w:t>Ciaccona</w:t>
      </w:r>
      <w:proofErr w:type="spellEnd"/>
      <w:r w:rsidRPr="005A5A20">
        <w:rPr>
          <w:color w:val="000000" w:themeColor="text1"/>
        </w:rPr>
        <w:t xml:space="preserve"> a </w:t>
      </w:r>
      <w:proofErr w:type="spellStart"/>
      <w:r w:rsidRPr="005A5A20">
        <w:rPr>
          <w:color w:val="000000" w:themeColor="text1"/>
        </w:rPr>
        <w:t>pasacaglia</w:t>
      </w:r>
      <w:proofErr w:type="spellEnd"/>
      <w:r w:rsidRPr="005A5A20">
        <w:rPr>
          <w:color w:val="000000" w:themeColor="text1"/>
        </w:rPr>
        <w:t xml:space="preserve"> sú staré dobové tance v 3-dobom metre, španielskeho a talianskeho pôvodu</w:t>
      </w:r>
    </w:p>
    <w:p w14:paraId="627FDA9F" w14:textId="77777777" w:rsidR="005A5A20" w:rsidRPr="005A5A20" w:rsidRDefault="005A5A20" w:rsidP="005A5A20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5A5A20">
        <w:rPr>
          <w:color w:val="000000" w:themeColor="text1"/>
        </w:rPr>
        <w:t xml:space="preserve">Rozdiel: téma </w:t>
      </w:r>
      <w:proofErr w:type="spellStart"/>
      <w:r w:rsidRPr="005A5A20">
        <w:rPr>
          <w:color w:val="000000" w:themeColor="text1"/>
        </w:rPr>
        <w:t>ciaccony</w:t>
      </w:r>
      <w:proofErr w:type="spellEnd"/>
      <w:r w:rsidRPr="005A5A20">
        <w:rPr>
          <w:color w:val="000000" w:themeColor="text1"/>
        </w:rPr>
        <w:t xml:space="preserve"> je 4-taktová, harmonicky otvorená (končí D); téma </w:t>
      </w:r>
      <w:proofErr w:type="spellStart"/>
      <w:r w:rsidRPr="005A5A20">
        <w:rPr>
          <w:color w:val="000000" w:themeColor="text1"/>
        </w:rPr>
        <w:t>pasacaglie</w:t>
      </w:r>
      <w:proofErr w:type="spellEnd"/>
      <w:r w:rsidRPr="005A5A20">
        <w:rPr>
          <w:color w:val="000000" w:themeColor="text1"/>
        </w:rPr>
        <w:t xml:space="preserve"> má 8 a viac taktov, harmonicky je zatvorená</w:t>
      </w:r>
    </w:p>
    <w:p w14:paraId="5DF300B8" w14:textId="77777777" w:rsidR="005A5A20" w:rsidRPr="005A5A20" w:rsidRDefault="005A5A20" w:rsidP="005A5A20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5A5A20">
        <w:rPr>
          <w:color w:val="000000" w:themeColor="text1"/>
        </w:rPr>
        <w:t>Vyskytujú sa ako samostatné druhy alebo ako súčasť suitového cyklu</w:t>
      </w:r>
    </w:p>
    <w:p w14:paraId="4E6F6F74" w14:textId="77777777" w:rsidR="005A5A20" w:rsidRPr="005A5A20" w:rsidRDefault="005A5A20" w:rsidP="005A5A20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5A5A20">
        <w:rPr>
          <w:color w:val="000000" w:themeColor="text1"/>
        </w:rPr>
        <w:t>Od začiatku 18. stor. prestávajú byť dominantné a znova sa objavia v 2. pol. 19. stor. (</w:t>
      </w:r>
      <w:proofErr w:type="spellStart"/>
      <w:r w:rsidRPr="005A5A20">
        <w:rPr>
          <w:color w:val="000000" w:themeColor="text1"/>
        </w:rPr>
        <w:t>Brahms</w:t>
      </w:r>
      <w:proofErr w:type="spellEnd"/>
      <w:r w:rsidRPr="005A5A20">
        <w:rPr>
          <w:color w:val="000000" w:themeColor="text1"/>
        </w:rPr>
        <w:t>)</w:t>
      </w:r>
    </w:p>
    <w:p w14:paraId="2413A277" w14:textId="77777777" w:rsidR="005A5A20" w:rsidRPr="005A5A20" w:rsidRDefault="005A5A20" w:rsidP="005A5A20">
      <w:pPr>
        <w:pStyle w:val="Nadpis2"/>
        <w:rPr>
          <w:color w:val="000000" w:themeColor="text1"/>
        </w:rPr>
      </w:pPr>
      <w:r w:rsidRPr="005A5A20">
        <w:rPr>
          <w:b/>
          <w:bCs/>
          <w:color w:val="000000" w:themeColor="text1"/>
        </w:rPr>
        <w:t>2. Invencia</w:t>
      </w:r>
    </w:p>
    <w:p w14:paraId="204C633C" w14:textId="77777777" w:rsidR="005A5A20" w:rsidRPr="005A5A20" w:rsidRDefault="005A5A20" w:rsidP="005A5A20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5A5A20">
        <w:rPr>
          <w:color w:val="000000" w:themeColor="text1"/>
        </w:rPr>
        <w:t xml:space="preserve">Lat. </w:t>
      </w:r>
      <w:proofErr w:type="spellStart"/>
      <w:r w:rsidRPr="005A5A20">
        <w:rPr>
          <w:color w:val="000000" w:themeColor="text1"/>
        </w:rPr>
        <w:t>inventio</w:t>
      </w:r>
      <w:proofErr w:type="spellEnd"/>
      <w:r w:rsidRPr="005A5A20">
        <w:rPr>
          <w:color w:val="000000" w:themeColor="text1"/>
        </w:rPr>
        <w:t xml:space="preserve"> → nápad</w:t>
      </w:r>
    </w:p>
    <w:p w14:paraId="2D87AA86" w14:textId="77777777" w:rsidR="005A5A20" w:rsidRPr="005A5A20" w:rsidRDefault="005A5A20" w:rsidP="005A5A20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5A5A20">
        <w:rPr>
          <w:color w:val="000000" w:themeColor="text1"/>
        </w:rPr>
        <w:t>Monotematická, viacdielna, 2-/3-hlasná polyfónna skladba vybudovaná na základe imitačného kontrapunktu</w:t>
      </w:r>
    </w:p>
    <w:p w14:paraId="48A59339" w14:textId="77777777" w:rsidR="005A5A20" w:rsidRPr="005A5A20" w:rsidRDefault="005A5A20" w:rsidP="005A5A20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5A5A20">
        <w:rPr>
          <w:color w:val="000000" w:themeColor="text1"/>
        </w:rPr>
        <w:t>Najčastejšie sa komponuje pre klávesové nástroje</w:t>
      </w:r>
    </w:p>
    <w:p w14:paraId="130DC28F" w14:textId="77777777" w:rsidR="005A5A20" w:rsidRPr="005A5A20" w:rsidRDefault="005A5A20" w:rsidP="005A5A20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5A5A20">
        <w:rPr>
          <w:color w:val="000000" w:themeColor="text1"/>
        </w:rPr>
        <w:t>Po stavebnej stránke ide najčastejšie o malú 3-dielnú/2-dielnú formu</w:t>
      </w:r>
    </w:p>
    <w:p w14:paraId="11ED9B0E" w14:textId="77777777" w:rsidR="005A5A20" w:rsidRPr="005A5A20" w:rsidRDefault="005A5A20" w:rsidP="005A5A20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5A5A20">
        <w:rPr>
          <w:color w:val="000000" w:themeColor="text1"/>
        </w:rPr>
        <w:t xml:space="preserve">Niektoré invencie môžu byť komponované ako kánony alebo sú rozsiahlejšie tzv. </w:t>
      </w:r>
      <w:proofErr w:type="spellStart"/>
      <w:r w:rsidRPr="005A5A20">
        <w:rPr>
          <w:color w:val="000000" w:themeColor="text1"/>
        </w:rPr>
        <w:t>fughetta</w:t>
      </w:r>
      <w:proofErr w:type="spellEnd"/>
      <w:r w:rsidRPr="005A5A20">
        <w:rPr>
          <w:color w:val="000000" w:themeColor="text1"/>
        </w:rPr>
        <w:t xml:space="preserve"> (malé fúgy)</w:t>
      </w:r>
    </w:p>
    <w:p w14:paraId="636216EA" w14:textId="77777777" w:rsidR="005A5A20" w:rsidRPr="005A5A20" w:rsidRDefault="005A5A20" w:rsidP="005A5A20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5A5A20">
        <w:rPr>
          <w:b/>
          <w:bCs/>
          <w:color w:val="000000" w:themeColor="text1"/>
        </w:rPr>
        <w:t>Diely invencie:</w:t>
      </w:r>
    </w:p>
    <w:p w14:paraId="4515FD01" w14:textId="77777777" w:rsidR="005A5A20" w:rsidRPr="005A5A20" w:rsidRDefault="005A5A20" w:rsidP="005A5A20">
      <w:pPr>
        <w:pStyle w:val="Odsekzoznamu"/>
        <w:numPr>
          <w:ilvl w:val="1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5A5A20">
        <w:rPr>
          <w:b/>
          <w:bCs/>
          <w:color w:val="000000" w:themeColor="text1"/>
        </w:rPr>
        <w:t>1. Expozícia</w:t>
      </w:r>
      <w:r w:rsidRPr="005A5A20">
        <w:rPr>
          <w:color w:val="000000" w:themeColor="text1"/>
        </w:rPr>
        <w:t xml:space="preserve"> → nástup témy v každom hlase (min. raz); dôležité pojmy: </w:t>
      </w:r>
      <w:proofErr w:type="spellStart"/>
      <w:r w:rsidRPr="005A5A20">
        <w:rPr>
          <w:color w:val="000000" w:themeColor="text1"/>
        </w:rPr>
        <w:t>proposta</w:t>
      </w:r>
      <w:proofErr w:type="spellEnd"/>
      <w:r w:rsidRPr="005A5A20">
        <w:rPr>
          <w:color w:val="000000" w:themeColor="text1"/>
        </w:rPr>
        <w:t xml:space="preserve"> a </w:t>
      </w:r>
      <w:proofErr w:type="spellStart"/>
      <w:r w:rsidRPr="005A5A20">
        <w:rPr>
          <w:color w:val="000000" w:themeColor="text1"/>
        </w:rPr>
        <w:t>risposta</w:t>
      </w:r>
      <w:proofErr w:type="spellEnd"/>
      <w:r w:rsidRPr="005A5A20">
        <w:rPr>
          <w:color w:val="000000" w:themeColor="text1"/>
        </w:rPr>
        <w:t xml:space="preserve"> / subjekt a </w:t>
      </w:r>
      <w:proofErr w:type="spellStart"/>
      <w:r w:rsidRPr="005A5A20">
        <w:rPr>
          <w:color w:val="000000" w:themeColor="text1"/>
        </w:rPr>
        <w:t>kontrasubjekt</w:t>
      </w:r>
      <w:proofErr w:type="spellEnd"/>
      <w:r w:rsidRPr="005A5A20">
        <w:rPr>
          <w:color w:val="000000" w:themeColor="text1"/>
        </w:rPr>
        <w:t xml:space="preserve"> (permutačný); môže obsahovať nadpočetné nástupy a spojovací úsek; téma môže mať stálu </w:t>
      </w:r>
      <w:proofErr w:type="spellStart"/>
      <w:r w:rsidRPr="005A5A20">
        <w:rPr>
          <w:color w:val="000000" w:themeColor="text1"/>
        </w:rPr>
        <w:t>protitému</w:t>
      </w:r>
      <w:proofErr w:type="spellEnd"/>
      <w:r w:rsidRPr="005A5A20">
        <w:rPr>
          <w:color w:val="000000" w:themeColor="text1"/>
        </w:rPr>
        <w:t xml:space="preserve"> (kontrapunkt), ktorá robí sprievod nástupom témy</w:t>
      </w:r>
    </w:p>
    <w:p w14:paraId="7797DBB6" w14:textId="77777777" w:rsidR="005A5A20" w:rsidRPr="005A5A20" w:rsidRDefault="005A5A20" w:rsidP="005A5A20">
      <w:pPr>
        <w:pStyle w:val="Odsekzoznamu"/>
        <w:numPr>
          <w:ilvl w:val="1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5A5A20">
        <w:rPr>
          <w:b/>
          <w:bCs/>
          <w:color w:val="000000" w:themeColor="text1"/>
        </w:rPr>
        <w:t>2. Rozvedenie</w:t>
      </w:r>
      <w:r w:rsidRPr="005A5A20">
        <w:rPr>
          <w:color w:val="000000" w:themeColor="text1"/>
        </w:rPr>
        <w:t xml:space="preserve"> → pracuje s hlavou témy; môže mať niekoľko samostatných menších úsekov; dôležitá je modulácia; využívajú sa IKP postupy; často využívaná je umelá imitácia v tzv. TESNÁCH/STRETTÁCH</w:t>
      </w:r>
    </w:p>
    <w:p w14:paraId="17D4D8D8" w14:textId="77777777" w:rsidR="005A5A20" w:rsidRPr="005A5A20" w:rsidRDefault="005A5A20" w:rsidP="005A5A20">
      <w:pPr>
        <w:pStyle w:val="Odsekzoznamu"/>
        <w:numPr>
          <w:ilvl w:val="1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5A5A20">
        <w:rPr>
          <w:b/>
          <w:bCs/>
          <w:color w:val="000000" w:themeColor="text1"/>
        </w:rPr>
        <w:t>3. Záver:</w:t>
      </w:r>
    </w:p>
    <w:p w14:paraId="5B8F9688" w14:textId="77777777" w:rsidR="005A5A20" w:rsidRPr="005A5A20" w:rsidRDefault="005A5A20" w:rsidP="005A5A20">
      <w:pPr>
        <w:pStyle w:val="Odsekzoznamu"/>
        <w:numPr>
          <w:ilvl w:val="2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5A5A20">
        <w:rPr>
          <w:color w:val="000000" w:themeColor="text1"/>
        </w:rPr>
        <w:t>a) náznak záveru – prinesie aspoň hlavnú tóninu/náznak témy (napr. hlavu)</w:t>
      </w:r>
    </w:p>
    <w:p w14:paraId="2E8EC4DC" w14:textId="77777777" w:rsidR="005A5A20" w:rsidRPr="005A5A20" w:rsidRDefault="005A5A20" w:rsidP="005A5A20">
      <w:pPr>
        <w:pStyle w:val="Odsekzoznamu"/>
        <w:numPr>
          <w:ilvl w:val="2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5A5A20">
        <w:rPr>
          <w:color w:val="000000" w:themeColor="text1"/>
        </w:rPr>
        <w:lastRenderedPageBreak/>
        <w:t>b) úplný záver – zaznejú celá téma v hlavnej tónine</w:t>
      </w:r>
    </w:p>
    <w:p w14:paraId="36230384" w14:textId="77777777" w:rsidR="005A5A20" w:rsidRPr="005A5A20" w:rsidRDefault="005A5A20" w:rsidP="005A5A20">
      <w:pPr>
        <w:pStyle w:val="Odsekzoznamu"/>
        <w:numPr>
          <w:ilvl w:val="2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5A5A20">
        <w:rPr>
          <w:color w:val="000000" w:themeColor="text1"/>
        </w:rPr>
        <w:t xml:space="preserve">c) záver s tonickou </w:t>
      </w:r>
      <w:proofErr w:type="spellStart"/>
      <w:r w:rsidRPr="005A5A20">
        <w:rPr>
          <w:color w:val="000000" w:themeColor="text1"/>
        </w:rPr>
        <w:t>zádržou</w:t>
      </w:r>
      <w:proofErr w:type="spellEnd"/>
      <w:r w:rsidRPr="005A5A20">
        <w:rPr>
          <w:color w:val="000000" w:themeColor="text1"/>
        </w:rPr>
        <w:t xml:space="preserve"> (organový bod, </w:t>
      </w:r>
      <w:proofErr w:type="spellStart"/>
      <w:r w:rsidRPr="005A5A20">
        <w:rPr>
          <w:color w:val="000000" w:themeColor="text1"/>
        </w:rPr>
        <w:t>bourdonový</w:t>
      </w:r>
      <w:proofErr w:type="spellEnd"/>
      <w:r w:rsidRPr="005A5A20">
        <w:rPr>
          <w:color w:val="000000" w:themeColor="text1"/>
        </w:rPr>
        <w:t xml:space="preserve"> tón)</w:t>
      </w:r>
    </w:p>
    <w:p w14:paraId="784A9F63" w14:textId="77777777" w:rsidR="005A5A20" w:rsidRPr="005A5A20" w:rsidRDefault="005A5A20" w:rsidP="005A5A20">
      <w:pPr>
        <w:pStyle w:val="Odsekzoznamu"/>
        <w:numPr>
          <w:ilvl w:val="2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5A5A20">
        <w:rPr>
          <w:color w:val="000000" w:themeColor="text1"/>
        </w:rPr>
        <w:t xml:space="preserve">d) náznak S tóniny – v závere téma </w:t>
      </w:r>
      <w:proofErr w:type="spellStart"/>
      <w:r w:rsidRPr="005A5A20">
        <w:rPr>
          <w:color w:val="000000" w:themeColor="text1"/>
        </w:rPr>
        <w:t>vyboční</w:t>
      </w:r>
      <w:proofErr w:type="spellEnd"/>
      <w:r w:rsidRPr="005A5A20">
        <w:rPr>
          <w:color w:val="000000" w:themeColor="text1"/>
        </w:rPr>
        <w:t xml:space="preserve"> do S tóniny</w:t>
      </w:r>
    </w:p>
    <w:p w14:paraId="61D1A142" w14:textId="77777777" w:rsidR="005A5A20" w:rsidRPr="005A5A20" w:rsidRDefault="005A5A20" w:rsidP="005A5A20">
      <w:pPr>
        <w:pStyle w:val="Nadpis2"/>
        <w:rPr>
          <w:color w:val="000000" w:themeColor="text1"/>
        </w:rPr>
      </w:pPr>
      <w:r w:rsidRPr="005A5A20">
        <w:rPr>
          <w:b/>
          <w:bCs/>
          <w:color w:val="000000" w:themeColor="text1"/>
        </w:rPr>
        <w:t>3. Fúga</w:t>
      </w:r>
    </w:p>
    <w:p w14:paraId="42244A67" w14:textId="77777777" w:rsidR="005A5A20" w:rsidRPr="005A5A20" w:rsidRDefault="005A5A20" w:rsidP="005A5A20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5A5A20">
        <w:rPr>
          <w:color w:val="000000" w:themeColor="text1"/>
        </w:rPr>
        <w:t>Viachlasná kontrapunktická forma; najčastejšie monotematická</w:t>
      </w:r>
    </w:p>
    <w:p w14:paraId="05471AB4" w14:textId="77777777" w:rsidR="005A5A20" w:rsidRPr="005A5A20" w:rsidRDefault="005A5A20" w:rsidP="005A5A20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5A5A20">
        <w:rPr>
          <w:color w:val="000000" w:themeColor="text1"/>
        </w:rPr>
        <w:t>Štandardne má 3 diely: expozícia, rozvedenie, záver</w:t>
      </w:r>
    </w:p>
    <w:p w14:paraId="13D8113C" w14:textId="77777777" w:rsidR="005A5A20" w:rsidRPr="005A5A20" w:rsidRDefault="005A5A20" w:rsidP="005A5A20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5A5A20">
        <w:rPr>
          <w:color w:val="000000" w:themeColor="text1"/>
        </w:rPr>
        <w:t>Podľa počtu hlasov môže byť 2- až 6-hlasná</w:t>
      </w:r>
    </w:p>
    <w:p w14:paraId="6319D3DB" w14:textId="77777777" w:rsidR="005A5A20" w:rsidRPr="005A5A20" w:rsidRDefault="005A5A20" w:rsidP="005A5A20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5A5A20">
        <w:rPr>
          <w:color w:val="000000" w:themeColor="text1"/>
        </w:rPr>
        <w:t>Téma fúgy je neperiodická veta (plynulá), ktorá je melodicky aj rytmicky výrazná, harmonicky jasná a nie príliš dlhá (2–4 takty)</w:t>
      </w:r>
    </w:p>
    <w:p w14:paraId="70E16713" w14:textId="77777777" w:rsidR="005A5A20" w:rsidRPr="005A5A20" w:rsidRDefault="005A5A20" w:rsidP="005A5A20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5A5A20">
        <w:rPr>
          <w:color w:val="000000" w:themeColor="text1"/>
        </w:rPr>
        <w:t>Téma je väčšinou v hlavnej tónine, čiže začína niektorým z tónov T5</w:t>
      </w:r>
    </w:p>
    <w:p w14:paraId="123C4109" w14:textId="77777777" w:rsidR="005A5A20" w:rsidRPr="005A5A20" w:rsidRDefault="005A5A20" w:rsidP="005A5A20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5A5A20">
        <w:rPr>
          <w:color w:val="000000" w:themeColor="text1"/>
        </w:rPr>
        <w:t>Niekedy môže modulovať do D tóniny</w:t>
      </w:r>
    </w:p>
    <w:p w14:paraId="2C97B6EF" w14:textId="77777777" w:rsidR="005A5A20" w:rsidRPr="005A5A20" w:rsidRDefault="005A5A20" w:rsidP="005A5A20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5A5A20">
        <w:rPr>
          <w:color w:val="000000" w:themeColor="text1"/>
        </w:rPr>
        <w:t>Niekedy môžeme tému rozdeliť na: hlava témy (výrazný začiatok) a chvost témy (dokončenie)</w:t>
      </w:r>
    </w:p>
    <w:p w14:paraId="5351BF4C" w14:textId="77777777" w:rsidR="005A5A20" w:rsidRPr="005A5A20" w:rsidRDefault="005A5A20" w:rsidP="005A5A20">
      <w:pPr>
        <w:pStyle w:val="Nadpis3"/>
        <w:rPr>
          <w:color w:val="000000" w:themeColor="text1"/>
        </w:rPr>
      </w:pPr>
      <w:proofErr w:type="spellStart"/>
      <w:r w:rsidRPr="005A5A20">
        <w:rPr>
          <w:b/>
          <w:bCs/>
          <w:color w:val="000000" w:themeColor="text1"/>
        </w:rPr>
        <w:t>Riccercar</w:t>
      </w:r>
      <w:proofErr w:type="spellEnd"/>
      <w:r w:rsidRPr="005A5A20">
        <w:rPr>
          <w:b/>
          <w:bCs/>
          <w:color w:val="000000" w:themeColor="text1"/>
        </w:rPr>
        <w:t xml:space="preserve"> – predchodca fúgy</w:t>
      </w:r>
    </w:p>
    <w:p w14:paraId="0224A399" w14:textId="77777777" w:rsidR="005A5A20" w:rsidRPr="005A5A20" w:rsidRDefault="005A5A20" w:rsidP="005A5A20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5A5A20">
        <w:rPr>
          <w:color w:val="000000" w:themeColor="text1"/>
        </w:rPr>
        <w:t xml:space="preserve">Polyfónna hudobná forma, ktorá vznikla začiatkom 16. stor. ako inštrumentálna obdoba </w:t>
      </w:r>
      <w:proofErr w:type="spellStart"/>
      <w:r w:rsidRPr="005A5A20">
        <w:rPr>
          <w:color w:val="000000" w:themeColor="text1"/>
        </w:rPr>
        <w:t>moteta</w:t>
      </w:r>
      <w:proofErr w:type="spellEnd"/>
      <w:r w:rsidRPr="005A5A20">
        <w:rPr>
          <w:color w:val="000000" w:themeColor="text1"/>
        </w:rPr>
        <w:t xml:space="preserve"> a madrigalu</w:t>
      </w:r>
    </w:p>
    <w:p w14:paraId="52A4E804" w14:textId="77777777" w:rsidR="005A5A20" w:rsidRPr="005A5A20" w:rsidRDefault="005A5A20" w:rsidP="005A5A20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5A5A20">
        <w:rPr>
          <w:color w:val="000000" w:themeColor="text1"/>
        </w:rPr>
        <w:t>Je považovaný za priameho predchodcu fúgovej techniky</w:t>
      </w:r>
    </w:p>
    <w:p w14:paraId="1B65CD94" w14:textId="77777777" w:rsidR="005A5A20" w:rsidRPr="005A5A20" w:rsidRDefault="005A5A20" w:rsidP="005A5A20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5A5A20">
        <w:rPr>
          <w:color w:val="000000" w:themeColor="text1"/>
        </w:rPr>
        <w:t xml:space="preserve">Odlišuje sa hlavne počtom tém → fúga spracováva 1 tému, </w:t>
      </w:r>
      <w:proofErr w:type="spellStart"/>
      <w:r w:rsidRPr="005A5A20">
        <w:rPr>
          <w:color w:val="000000" w:themeColor="text1"/>
        </w:rPr>
        <w:t>riccercar</w:t>
      </w:r>
      <w:proofErr w:type="spellEnd"/>
      <w:r w:rsidRPr="005A5A20">
        <w:rPr>
          <w:color w:val="000000" w:themeColor="text1"/>
        </w:rPr>
        <w:t xml:space="preserve"> obvykle viacero tém</w:t>
      </w:r>
    </w:p>
    <w:p w14:paraId="2B8C755E" w14:textId="77777777" w:rsidR="005A5A20" w:rsidRPr="005A5A20" w:rsidRDefault="005A5A20" w:rsidP="005A5A20">
      <w:pPr>
        <w:pStyle w:val="Odsekzoznamu"/>
        <w:numPr>
          <w:ilvl w:val="0"/>
          <w:numId w:val="1"/>
        </w:numPr>
        <w:spacing w:after="60" w:line="240" w:lineRule="auto"/>
        <w:contextualSpacing w:val="0"/>
        <w:rPr>
          <w:color w:val="000000" w:themeColor="text1"/>
        </w:rPr>
      </w:pPr>
      <w:r w:rsidRPr="005A5A20">
        <w:rPr>
          <w:color w:val="000000" w:themeColor="text1"/>
        </w:rPr>
        <w:t>Počet tém sa znižoval = väčšia formová koncentrácia → vyústil do fúgy</w:t>
      </w:r>
    </w:p>
    <w:p w14:paraId="46B4970B" w14:textId="77777777" w:rsidR="005A5A20" w:rsidRPr="005A5A20" w:rsidRDefault="005A5A20" w:rsidP="005A5A20">
      <w:pPr>
        <w:rPr>
          <w:color w:val="000000" w:themeColor="text1"/>
        </w:rPr>
      </w:pPr>
    </w:p>
    <w:sectPr w:rsidR="005A5A20" w:rsidRPr="005A5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8B6"/>
    <w:multiLevelType w:val="hybridMultilevel"/>
    <w:tmpl w:val="ADA63D4C"/>
    <w:lvl w:ilvl="0" w:tplc="1ED88858">
      <w:start w:val="1"/>
      <w:numFmt w:val="bullet"/>
      <w:lvlText w:val="•"/>
      <w:lvlJc w:val="left"/>
      <w:pPr>
        <w:ind w:left="720" w:hanging="360"/>
      </w:pPr>
    </w:lvl>
    <w:lvl w:ilvl="1" w:tplc="2F22749A">
      <w:start w:val="1"/>
      <w:numFmt w:val="bullet"/>
      <w:lvlText w:val="◦"/>
      <w:lvlJc w:val="left"/>
      <w:pPr>
        <w:ind w:left="1260" w:hanging="360"/>
      </w:pPr>
    </w:lvl>
    <w:lvl w:ilvl="2" w:tplc="AABED760">
      <w:start w:val="1"/>
      <w:numFmt w:val="bullet"/>
      <w:lvlText w:val="–"/>
      <w:lvlJc w:val="left"/>
      <w:pPr>
        <w:ind w:left="1800" w:hanging="360"/>
      </w:pPr>
    </w:lvl>
    <w:lvl w:ilvl="3" w:tplc="0E80C74A">
      <w:numFmt w:val="decimal"/>
      <w:lvlText w:val=""/>
      <w:lvlJc w:val="left"/>
    </w:lvl>
    <w:lvl w:ilvl="4" w:tplc="16F295AE">
      <w:numFmt w:val="decimal"/>
      <w:lvlText w:val=""/>
      <w:lvlJc w:val="left"/>
    </w:lvl>
    <w:lvl w:ilvl="5" w:tplc="D74ACC42">
      <w:numFmt w:val="decimal"/>
      <w:lvlText w:val=""/>
      <w:lvlJc w:val="left"/>
    </w:lvl>
    <w:lvl w:ilvl="6" w:tplc="754077F0">
      <w:numFmt w:val="decimal"/>
      <w:lvlText w:val=""/>
      <w:lvlJc w:val="left"/>
    </w:lvl>
    <w:lvl w:ilvl="7" w:tplc="CA6AF214">
      <w:numFmt w:val="decimal"/>
      <w:lvlText w:val=""/>
      <w:lvlJc w:val="left"/>
    </w:lvl>
    <w:lvl w:ilvl="8" w:tplc="797043AC">
      <w:numFmt w:val="decimal"/>
      <w:lvlText w:val=""/>
      <w:lvlJc w:val="left"/>
    </w:lvl>
  </w:abstractNum>
  <w:num w:numId="1" w16cid:durableId="15385482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20"/>
    <w:rsid w:val="005238A7"/>
    <w:rsid w:val="005A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6776C"/>
  <w15:chartTrackingRefBased/>
  <w15:docId w15:val="{C6BF2504-09D0-46B2-8534-EC61DA89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A5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A5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A5A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A5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A5A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A5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A5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A5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A5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A5A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A5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A5A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A5A2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A5A2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A5A2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A5A2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A5A2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A5A2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A5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A5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A5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A5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A5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A5A20"/>
    <w:rPr>
      <w:i/>
      <w:iCs/>
      <w:color w:val="404040" w:themeColor="text1" w:themeTint="BF"/>
    </w:rPr>
  </w:style>
  <w:style w:type="paragraph" w:styleId="Odsekzoznamu">
    <w:name w:val="List Paragraph"/>
    <w:basedOn w:val="Normlny"/>
    <w:qFormat/>
    <w:rsid w:val="005A5A2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A5A2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A5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A5A2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A5A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Osvald</dc:creator>
  <cp:keywords/>
  <dc:description/>
  <cp:lastModifiedBy>Matej Osvald</cp:lastModifiedBy>
  <cp:revision>1</cp:revision>
  <dcterms:created xsi:type="dcterms:W3CDTF">2026-05-09T14:14:00Z</dcterms:created>
  <dcterms:modified xsi:type="dcterms:W3CDTF">2026-05-09T14:17:00Z</dcterms:modified>
</cp:coreProperties>
</file>